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702" w:rsidRDefault="00112702" w:rsidP="00112702">
      <w:pPr>
        <w:pStyle w:val="NoSpacing"/>
      </w:pPr>
      <w:r>
        <w:rPr>
          <w:u w:val="single"/>
        </w:rPr>
        <w:t>Thomas MORTON</w:t>
      </w:r>
      <w:r>
        <w:t xml:space="preserve">      (fl.1425-6)</w:t>
      </w:r>
    </w:p>
    <w:p w:rsidR="00112702" w:rsidRDefault="00112702" w:rsidP="00112702">
      <w:pPr>
        <w:pStyle w:val="NoSpacing"/>
      </w:pPr>
      <w:r>
        <w:t>Clerk.</w:t>
      </w:r>
    </w:p>
    <w:p w:rsidR="00112702" w:rsidRDefault="00112702" w:rsidP="00112702">
      <w:pPr>
        <w:pStyle w:val="NoSpacing"/>
      </w:pPr>
    </w:p>
    <w:p w:rsidR="00112702" w:rsidRDefault="00112702" w:rsidP="00112702">
      <w:pPr>
        <w:pStyle w:val="NoSpacing"/>
      </w:pPr>
    </w:p>
    <w:p w:rsidR="00112702" w:rsidRDefault="00112702" w:rsidP="00112702">
      <w:pPr>
        <w:pStyle w:val="NoSpacing"/>
      </w:pPr>
      <w:r>
        <w:t xml:space="preserve">         1425-6</w:t>
      </w:r>
      <w:r>
        <w:tab/>
        <w:t>Settlement of the action taken by him and others against John Parker</w:t>
      </w:r>
    </w:p>
    <w:p w:rsidR="00112702" w:rsidRDefault="00112702" w:rsidP="00112702">
      <w:pPr>
        <w:pStyle w:val="NoSpacing"/>
      </w:pPr>
      <w:r>
        <w:tab/>
      </w:r>
      <w:r>
        <w:tab/>
        <w:t>of Walsingham(q.v.) and his wife, Agnes(q.v.), deforciants of a moiety</w:t>
      </w:r>
    </w:p>
    <w:p w:rsidR="00112702" w:rsidRDefault="00112702" w:rsidP="00112702">
      <w:pPr>
        <w:pStyle w:val="NoSpacing"/>
      </w:pPr>
      <w:r>
        <w:tab/>
      </w:r>
      <w:r>
        <w:tab/>
        <w:t>of a messuage in Witnesham, Westerfield and Todenham, Suffolk.</w:t>
      </w:r>
    </w:p>
    <w:p w:rsidR="00112702" w:rsidRDefault="00112702" w:rsidP="00112702">
      <w:pPr>
        <w:pStyle w:val="NoSpacing"/>
      </w:pPr>
      <w:r>
        <w:tab/>
      </w:r>
      <w:r>
        <w:tab/>
        <w:t>(Feet of Fines for Suffolk p.289)</w:t>
      </w:r>
    </w:p>
    <w:p w:rsidR="00112702" w:rsidRDefault="00112702" w:rsidP="00112702">
      <w:pPr>
        <w:pStyle w:val="NoSpacing"/>
      </w:pPr>
    </w:p>
    <w:p w:rsidR="00112702" w:rsidRDefault="00112702" w:rsidP="00112702">
      <w:pPr>
        <w:pStyle w:val="NoSpacing"/>
      </w:pPr>
    </w:p>
    <w:p w:rsidR="00BA4020" w:rsidRPr="00186E49" w:rsidRDefault="00112702" w:rsidP="00112702">
      <w:pPr>
        <w:pStyle w:val="NoSpacing"/>
      </w:pPr>
      <w:r>
        <w:t>4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02" w:rsidRDefault="00112702" w:rsidP="00552EBA">
      <w:r>
        <w:separator/>
      </w:r>
    </w:p>
  </w:endnote>
  <w:endnote w:type="continuationSeparator" w:id="0">
    <w:p w:rsidR="00112702" w:rsidRDefault="001127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2702">
      <w:rPr>
        <w:noProof/>
      </w:rPr>
      <w:t>13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02" w:rsidRDefault="00112702" w:rsidP="00552EBA">
      <w:r>
        <w:separator/>
      </w:r>
    </w:p>
  </w:footnote>
  <w:footnote w:type="continuationSeparator" w:id="0">
    <w:p w:rsidR="00112702" w:rsidRDefault="001127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270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2012-05-13T19:36:00Z</dcterms:created>
  <dcterms:modified xsi:type="dcterms:W3CDTF">2012-05-13T19:37:00Z</dcterms:modified>
</cp:coreProperties>
</file>